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5B18" w14:textId="77777777" w:rsidR="00846EB7" w:rsidRPr="00846EB7" w:rsidRDefault="00846EB7" w:rsidP="00846EB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46EB7">
        <w:rPr>
          <w:rFonts w:ascii="Times New Roman" w:eastAsia="Times New Roman" w:hAnsi="Times New Roman" w:cs="Times New Roman"/>
          <w:b/>
          <w:bCs/>
          <w:sz w:val="27"/>
          <w:szCs w:val="27"/>
          <w:lang w:eastAsia="de-DE"/>
        </w:rPr>
        <w:t>Deutsche Erfindungen: Eine Reise durch Innovationen</w:t>
      </w:r>
    </w:p>
    <w:p w14:paraId="2D90A36D"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Deutschland ist weltweit bekannt für seine Innovationskraft und seine bedeutenden Beiträge in Wissenschaft und Technik. Zahlreiche Erfindungen, die in Deutschland ihren Ursprung haben, prägen bis heute unser tägliches Leben und die moderne Welt. Hier sind einige der bemerkenswertesten deutschen Erfindungen und ihre Geschichten.</w:t>
      </w:r>
    </w:p>
    <w:p w14:paraId="20DA623E"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1. Buchdruck (Johannes Gutenberg, 1450)</w:t>
      </w:r>
    </w:p>
    <w:p w14:paraId="74F7AF99"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Der Buchdruck revolutionierte die Verbreitung von Wissen und Informationen. Johannes Gutenberg entwickelte Mitte des 15. Jahrhunderts die Druckpresse mit beweglichen Lettern, was eine schnellere und günstigere Produktion von Büchern ermöglichte. Diese Erfindung markierte den Beginn der Massenkommunikation und spielte eine zentrale Rolle in der Verbreitung der Reformation und der Renaissance.</w:t>
      </w:r>
    </w:p>
    <w:p w14:paraId="5D1880EF"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2. Automobil (Karl Benz, 1886)</w:t>
      </w:r>
    </w:p>
    <w:p w14:paraId="10173083"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Karl Benz gilt als Erfinder des modernen Automobils. 1886 baute er das erste benzinbetriebene Auto, den Benz Patent-Motorwagen. Diese Innovation legte den Grundstein für die Automobilindustrie, die Deutschland zu einem der führenden Automobilhersteller weltweit machte. Benz' Erfindung war der Beginn einer Ära individueller Mobilität und prägte die moderne Gesellschaft nachhaltig.</w:t>
      </w:r>
    </w:p>
    <w:p w14:paraId="64ACC357"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3. Glühbirne (Heinrich Göbel, 1854)</w:t>
      </w:r>
    </w:p>
    <w:p w14:paraId="52CED1D2"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Obwohl Thomas Edison oft als Erfinder der Glühbirne genannt wird, hatte der Deutsche Heinrich Göbel bereits 1854 eine funktionierende Glühlampe entwickelt. Seine Lampen waren jedoch nicht kommerziell erfolgreich. Edisons Weiterentwicklungen und kommerzielle Strategien machten die Glühbirne schließlich zu einem globalen Erfolg.</w:t>
      </w:r>
    </w:p>
    <w:p w14:paraId="635450BC"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4. Röntgenstrahlen (Wilhelm Conrad Röntgen, 1895)</w:t>
      </w:r>
    </w:p>
    <w:p w14:paraId="34AA2845"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1895 entdeckte Wilhelm Conrad Röntgen die nach ihm benannten Röntgenstrahlen. Diese bahnbrechende Entdeckung ermöglichte die medizinische Bildgebung und revolutionierte die Diagnostik. Für seine Entdeckung erhielt Röntgen 1901 den ersten Nobelpreis für Physik.</w:t>
      </w:r>
    </w:p>
    <w:p w14:paraId="7ED7AF16"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5. Aspirin (Felix Hoffmann, 1897)</w:t>
      </w:r>
    </w:p>
    <w:p w14:paraId="3364DEE5"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Felix Hoffmann, ein Chemiker bei der Firma Bayer, synthetisierte 1897 Acetylsalicylsäure, besser bekannt als Aspirin. Dieses Medikament wurde schnell zu einem der meistverwendeten Schmerzmittel weltweit und ist bis heute ein wichtiger Bestandteil der medizinischen Versorgung.</w:t>
      </w:r>
    </w:p>
    <w:p w14:paraId="3FC7D36E"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6. MP3-Format (Karlheinz Brandenburg, 1987)</w:t>
      </w:r>
    </w:p>
    <w:p w14:paraId="7006ED70"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Das MP3-Format revolutionierte die Art und Weise, wie wir Musik hören und speichern. Karlheinz Brandenburg und sein Team entwickelten 1987 die Komprimierungsmethode, die digitale Audiodaten erheblich verkleinert, ohne die Klangqualität signifikant zu beeinträchtigen. MP3 veränderte die Musikindustrie und ermöglichte den Aufstieg von Musik-Streaming-Diensten.</w:t>
      </w:r>
    </w:p>
    <w:p w14:paraId="54CFD0A8"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lastRenderedPageBreak/>
        <w:t>7. Raketenantrieb (Hermann Oberth, 1923)</w:t>
      </w:r>
    </w:p>
    <w:p w14:paraId="43849752"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Hermann Oberth war einer der Pioniere der Raketentechnik und Raumfahrt. 1923 veröffentlichte er seine bahnbrechende Arbeit "Die Rakete zu den Planetenräumen", in der er die Grundlagen des Raketenantriebs darlegte. Seine Forschung legte den Grundstein für die moderne Raumfahrt und inspirierte Generationen von Wissenschaftlern und Ingenieuren.</w:t>
      </w:r>
    </w:p>
    <w:p w14:paraId="50ADF9E8"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8. Zeiss Mikroskop (Carl Zeiss, 1846)</w:t>
      </w:r>
    </w:p>
    <w:p w14:paraId="3D59204F"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Carl Zeiss revolutionierte die Mikroskopie durch die Entwicklung hochwertiger optischer Instrumente. Sein Unternehmen, gegründet 1846, setzte neue Standards in der Präzisionsoptik und trug wesentlich zum Fortschritt in der Biologie, Medizin und Materialwissenschaft bei.</w:t>
      </w:r>
    </w:p>
    <w:p w14:paraId="1F39472D"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9. Fernseher (Manfred von Ardenne, 1930)</w:t>
      </w:r>
    </w:p>
    <w:p w14:paraId="736C3FF8"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Manfred von Ardenne war ein Pionier in der Entwicklung des Fernsehens. 1930 führte er die erste vollelektronische Fernsehsendung durch und legte damit den Grundstein für das moderne Fernsehen. Seine Innovationen trugen zur Entwicklung der Fernsehindustrie bei und beeinflussten die Massenkommunikation maßgeblich.</w:t>
      </w:r>
    </w:p>
    <w:p w14:paraId="1ADEF6E5" w14:textId="77777777" w:rsidR="00846EB7" w:rsidRPr="00846EB7" w:rsidRDefault="00846EB7" w:rsidP="00846EB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46EB7">
        <w:rPr>
          <w:rFonts w:ascii="Times New Roman" w:eastAsia="Times New Roman" w:hAnsi="Times New Roman" w:cs="Times New Roman"/>
          <w:b/>
          <w:bCs/>
          <w:sz w:val="24"/>
          <w:szCs w:val="24"/>
          <w:lang w:eastAsia="de-DE"/>
        </w:rPr>
        <w:t>10. Elektronenmikroskop (Ernst Ruska, 1931)</w:t>
      </w:r>
    </w:p>
    <w:p w14:paraId="76B274F2" w14:textId="7777777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Ernst Ruska entwickelte 1931 das erste Elektronenmikroskop, das eine wesentlich höhere Auflösung als herkömmliche Lichtmikroskope ermöglichte. Diese Erfindung eröffnete völlig neue Einblicke in die Welt der Mikroorganismen und Materialien und wurde zu einem unverzichtbaren Werkzeug in der Forschung und Industrie.</w:t>
      </w:r>
    </w:p>
    <w:p w14:paraId="453BE8D4" w14:textId="77777777" w:rsidR="00846EB7" w:rsidRDefault="00846EB7" w:rsidP="00846EB7">
      <w:pPr>
        <w:spacing w:before="100" w:beforeAutospacing="1" w:after="100" w:afterAutospacing="1" w:line="240" w:lineRule="auto"/>
        <w:rPr>
          <w:rFonts w:ascii="Times New Roman" w:eastAsia="Times New Roman" w:hAnsi="Times New Roman" w:cs="Times New Roman"/>
          <w:b/>
          <w:bCs/>
          <w:sz w:val="27"/>
          <w:szCs w:val="27"/>
          <w:lang w:eastAsia="de-DE"/>
        </w:rPr>
      </w:pPr>
    </w:p>
    <w:p w14:paraId="4A6E319B" w14:textId="42E0CD97" w:rsidR="00846EB7" w:rsidRPr="00846EB7" w:rsidRDefault="00846EB7" w:rsidP="00846EB7">
      <w:pPr>
        <w:spacing w:before="100" w:beforeAutospacing="1" w:after="100" w:afterAutospacing="1" w:line="240" w:lineRule="auto"/>
        <w:rPr>
          <w:rFonts w:ascii="Times New Roman" w:eastAsia="Times New Roman" w:hAnsi="Times New Roman" w:cs="Times New Roman"/>
          <w:sz w:val="24"/>
          <w:szCs w:val="24"/>
          <w:lang w:eastAsia="de-DE"/>
        </w:rPr>
      </w:pPr>
      <w:r w:rsidRPr="00846EB7">
        <w:rPr>
          <w:rFonts w:ascii="Times New Roman" w:eastAsia="Times New Roman" w:hAnsi="Times New Roman" w:cs="Times New Roman"/>
          <w:sz w:val="24"/>
          <w:szCs w:val="24"/>
          <w:lang w:eastAsia="de-DE"/>
        </w:rPr>
        <w:t>Deutsche Erfinder und Wissenschaftler haben mit ihren bahnbrechenden Innovationen die Welt nachhaltig verändert. Ihre Erfindungen haben nicht nur den technologischen Fortschritt vorangetrieben, sondern auch unser tägliches Leben bereichert. Die Tradition des Erfindergeistes und der Innovationskraft lebt in Deutschland bis heute weiter und prägt die Zukunft maßgeblich.</w:t>
      </w:r>
    </w:p>
    <w:p w14:paraId="0B243A7A" w14:textId="77777777" w:rsidR="00E351EE" w:rsidRDefault="00E351EE"/>
    <w:sectPr w:rsidR="00E351E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1EE"/>
    <w:rsid w:val="00846EB7"/>
    <w:rsid w:val="00E351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F2525"/>
  <w15:chartTrackingRefBased/>
  <w15:docId w15:val="{DABFCE67-C489-4933-8413-F424C7BC9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46EB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46EB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46EB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46EB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46EB7"/>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603</Words>
  <Characters>3801</Characters>
  <Application>Microsoft Office Word</Application>
  <DocSecurity>0</DocSecurity>
  <Lines>31</Lines>
  <Paragraphs>8</Paragraphs>
  <ScaleCrop>false</ScaleCrop>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2024-07-18T13:47:00Z</dcterms:created>
  <dcterms:modified xsi:type="dcterms:W3CDTF">2024-07-18T13:47:00Z</dcterms:modified>
</cp:coreProperties>
</file>